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关于202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年廊坊市工业设计中心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拟认定名单的公示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</w:p>
    <w:p>
      <w:pPr>
        <w:snapToGrid w:val="0"/>
        <w:spacing w:line="4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根据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《廊坊市工业设计中心管理办法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廊工信〔202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〕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116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号）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  <w14:ligatures w14:val="standardContextual"/>
        </w:rPr>
        <w:t>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" w:eastAsia="zh-CN" w:bidi="ar-SA"/>
          <w14:ligatures w14:val="standardContextual"/>
        </w:rPr>
        <w:t>《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  <w14:ligatures w14:val="standardContextual"/>
        </w:rPr>
        <w:t>廊坊市工业和信息化局关于开展2025年廊坊市工业设计中心申报工作的通知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" w:eastAsia="zh-CN" w:bidi="ar-SA"/>
          <w14:ligatures w14:val="standardContextual"/>
        </w:rPr>
        <w:t>》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  <w14:ligatures w14:val="standardContextual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廊工信函〔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3号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  <w14:ligatures w14:val="standardContextual"/>
        </w:rPr>
        <w:t>）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  <w14:ligatures w14:val="standardContextual"/>
        </w:rPr>
        <w:t>要求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  <w14:ligatures w14:val="standardContextual"/>
        </w:rPr>
        <w:t>，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  <w14:ligatures w14:val="standardContextual"/>
        </w:rPr>
        <w:t>我局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  <w14:ligatures w14:val="standardContextual"/>
        </w:rPr>
        <w:t>组织开展了2025年廊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坊市工业设计中心项目申报工作。经企业申报、各县（市、区）推荐、形式审查、专家评审和现场审查等环节，拟认定“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河北安闻汽车零部件有限公司工业设计中心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”等13个新申报的工业设计中心为廊坊市工业设计中心。现予公示，公示期5个工作日（2025年5月28日至6月5日）。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欢迎社会各界参与监督，如有异议，请于公示期内向市工信局以书面形式反映情况，并提供相关证据。单位反映情况需加盖单位公章，个人反映情况需签署真实姓名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(身份证号）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并提供联系方式，匿名提交和电子邮件均不予受理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通信地址：廊坊市广阳区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广阳道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联系人：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胡梦丽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联系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电话：0316-2338029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1598" w:leftChars="304" w:hanging="960" w:hangingChars="3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件：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年廊坊市工业设计中心拟认定名单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160" w:firstLineChars="13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廊坊市工业和信息化局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480" w:firstLineChars="1400"/>
        <w:textAlignment w:val="auto"/>
        <w:outlineLvl w:val="9"/>
        <w:rPr>
          <w:rFonts w:hint="default" w:ascii="Times New Roman" w:hAnsi="Times New Roman" w:eastAsia="楷体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附件：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楷体_GB2312" w:hAnsi="黑体" w:eastAsia="楷体_GB2312" w:cs="方正小标宋简体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218" w:leftChars="104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年廊坊市工业设计中心拟认定名单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218" w:leftChars="104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河北安闻汽车零部件有限公司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工业设计中心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沃森测控技术（河北）有限公司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工业设计中心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大厂和平铝业有限公司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工业设计中心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1278" w:leftChars="304" w:hanging="640" w:hanging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-23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-23"/>
          <w:sz w:val="32"/>
          <w:szCs w:val="32"/>
          <w14:textFill>
            <w14:solidFill>
              <w14:schemeClr w14:val="tx1"/>
            </w14:solidFill>
          </w14:textFill>
        </w:rPr>
        <w:t>中国石油天然气管道通信电力工程有限公司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-23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工业设计中心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-17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-17"/>
          <w:sz w:val="32"/>
          <w:szCs w:val="32"/>
          <w14:textFill>
            <w14:solidFill>
              <w14:schemeClr w14:val="tx1"/>
            </w14:solidFill>
          </w14:textFill>
        </w:rPr>
        <w:t>固安科宇鑫鹏自动化控制设备有限公司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-17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工业设计中心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河北中达凯专用车股份有限公司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工业设计中心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廊坊市新明线缆机械工业有限公司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工业设计中心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河北乐恒节能设备有限公司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工业设计中心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廊坊中集空港设备有限公司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工业设计中心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廊坊市永旺汽车部件有限公司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工业设计中心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平高东芝（廊坊）避雷器有限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工业设计中心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廊坊莱尼线束系统有限公司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工业设计中心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13、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河北时硕微芯科技有限公司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工业设计中心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BYAAABkcnMv&#10;UEsBAhQAFAAAAAgAh07iQM6pebnPAAAABQEAAA8AAAAAAAAAAQAgAAAAOAAAAGRycy9kb3ducmV2&#10;LnhtbFBLAQIUABQAAAAIAIdO4kBL25QFtgEAAFUDAAAOAAAAAAAAAAEAIAAAADQ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299"/>
    <w:rsid w:val="0006270B"/>
    <w:rsid w:val="000A472B"/>
    <w:rsid w:val="000C5B96"/>
    <w:rsid w:val="001F5299"/>
    <w:rsid w:val="002B0AD2"/>
    <w:rsid w:val="002D0692"/>
    <w:rsid w:val="0052061B"/>
    <w:rsid w:val="00521628"/>
    <w:rsid w:val="00724F3D"/>
    <w:rsid w:val="00746927"/>
    <w:rsid w:val="00B100DD"/>
    <w:rsid w:val="00BB4C44"/>
    <w:rsid w:val="00C236F6"/>
    <w:rsid w:val="00D643B9"/>
    <w:rsid w:val="00DC759D"/>
    <w:rsid w:val="00ED6D51"/>
    <w:rsid w:val="00FF161D"/>
    <w:rsid w:val="3FBDBE07"/>
    <w:rsid w:val="425757F8"/>
    <w:rsid w:val="47A56656"/>
    <w:rsid w:val="4CFFCA3C"/>
    <w:rsid w:val="4DD1E881"/>
    <w:rsid w:val="57B764B4"/>
    <w:rsid w:val="59DA6CCA"/>
    <w:rsid w:val="5DBD17E9"/>
    <w:rsid w:val="61455482"/>
    <w:rsid w:val="6BF9D3E4"/>
    <w:rsid w:val="6DF46D1D"/>
    <w:rsid w:val="6E94035E"/>
    <w:rsid w:val="76FFFA5E"/>
    <w:rsid w:val="773FA790"/>
    <w:rsid w:val="7B7EEF90"/>
    <w:rsid w:val="7BFE6A83"/>
    <w:rsid w:val="7CDE098E"/>
    <w:rsid w:val="7F3B0B35"/>
    <w:rsid w:val="7F5CE6C6"/>
    <w:rsid w:val="7F7AEFE4"/>
    <w:rsid w:val="7F7F5F22"/>
    <w:rsid w:val="7FECEA0F"/>
    <w:rsid w:val="7FFCD6DA"/>
    <w:rsid w:val="7FFF88F9"/>
    <w:rsid w:val="9F713B02"/>
    <w:rsid w:val="AAF77642"/>
    <w:rsid w:val="AF7B4C55"/>
    <w:rsid w:val="AFFF6396"/>
    <w:rsid w:val="B79F27DA"/>
    <w:rsid w:val="BEBFE36F"/>
    <w:rsid w:val="BF7FCE77"/>
    <w:rsid w:val="C5FFCA3F"/>
    <w:rsid w:val="DCABE778"/>
    <w:rsid w:val="DE3AE76E"/>
    <w:rsid w:val="DF3BC9B6"/>
    <w:rsid w:val="DF7CBC01"/>
    <w:rsid w:val="DFAF4F0F"/>
    <w:rsid w:val="DFF5B230"/>
    <w:rsid w:val="EEF5DD8F"/>
    <w:rsid w:val="EFFB8FBA"/>
    <w:rsid w:val="F0EF8525"/>
    <w:rsid w:val="F5CFC419"/>
    <w:rsid w:val="F8CF21E2"/>
    <w:rsid w:val="FEAF8C22"/>
    <w:rsid w:val="FF3E59C8"/>
    <w:rsid w:val="FF7BF8D8"/>
    <w:rsid w:val="FFDF436A"/>
    <w:rsid w:val="FFF79095"/>
    <w:rsid w:val="FFFE0938"/>
    <w:rsid w:val="FFFEA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8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日期 Char"/>
    <w:basedOn w:val="7"/>
    <w:link w:val="3"/>
    <w:semiHidden/>
    <w:qFormat/>
    <w:uiPriority w:val="99"/>
  </w:style>
  <w:style w:type="character" w:customStyle="1" w:styleId="9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semiHidden/>
    <w:qFormat/>
    <w:uiPriority w:val="99"/>
    <w:rPr>
      <w:sz w:val="18"/>
      <w:szCs w:val="18"/>
    </w:rPr>
  </w:style>
  <w:style w:type="paragraph" w:styleId="11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146</Characters>
  <Lines>1</Lines>
  <Paragraphs>1</Paragraphs>
  <TotalTime>4</TotalTime>
  <ScaleCrop>false</ScaleCrop>
  <LinksUpToDate>false</LinksUpToDate>
  <CharactersWithSpaces>170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2016-03-19T16:52:00Z</dcterms:created>
  <dc:creator>张志勇</dc:creator>
  <cp:lastModifiedBy> </cp:lastModifiedBy>
  <cp:lastPrinted>2023-05-07T08:07:00Z</cp:lastPrinted>
  <dcterms:modified xsi:type="dcterms:W3CDTF">2025-05-27T19:26:46Z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</Properties>
</file>